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F8944C" w14:textId="51F39F62" w:rsidR="004B58D0" w:rsidRDefault="00571475" w:rsidP="00571475">
      <w:pPr>
        <w:jc w:val="center"/>
        <w:rPr>
          <w:b/>
          <w:bCs/>
          <w:sz w:val="36"/>
          <w:szCs w:val="36"/>
        </w:rPr>
      </w:pPr>
      <w:r w:rsidRPr="00571475">
        <w:rPr>
          <w:b/>
          <w:bCs/>
          <w:sz w:val="36"/>
          <w:szCs w:val="36"/>
        </w:rPr>
        <w:t>Mount to ADLS gen using Service Principle</w:t>
      </w:r>
    </w:p>
    <w:p w14:paraId="4FE97A87" w14:textId="0E23A509" w:rsidR="00571475" w:rsidRDefault="00571475" w:rsidP="00571475">
      <w:pPr>
        <w:rPr>
          <w:noProof/>
        </w:rPr>
      </w:pPr>
      <w:r>
        <w:t xml:space="preserve">Microsoft </w:t>
      </w:r>
      <w:proofErr w:type="spellStart"/>
      <w:r>
        <w:t>Entra</w:t>
      </w:r>
      <w:proofErr w:type="spellEnd"/>
      <w:r>
        <w:t xml:space="preserve"> ID </w:t>
      </w:r>
      <w:r>
        <w:sym w:font="Wingdings" w:char="F0E0"/>
      </w:r>
      <w:r>
        <w:t xml:space="preserve"> Manage </w:t>
      </w:r>
      <w:r>
        <w:sym w:font="Wingdings" w:char="F0E0"/>
      </w:r>
      <w:r>
        <w:t>App registration</w:t>
      </w:r>
      <w:r>
        <w:sym w:font="Wingdings" w:char="F0E0"/>
      </w:r>
      <w:r>
        <w:t xml:space="preserve"> New Registration</w:t>
      </w:r>
      <w:r w:rsidRPr="00571475">
        <w:rPr>
          <w:noProof/>
        </w:rPr>
        <w:t xml:space="preserve"> </w:t>
      </w:r>
      <w:r w:rsidRPr="00571475">
        <w:drawing>
          <wp:inline distT="0" distB="0" distL="0" distR="0" wp14:anchorId="3EBC6378" wp14:editId="6243BE61">
            <wp:extent cx="5943600" cy="3049270"/>
            <wp:effectExtent l="0" t="0" r="0" b="0"/>
            <wp:docPr id="1955169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6933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give a name and for support account select  secound option </w:t>
      </w:r>
      <w:r w:rsidRPr="00571475">
        <w:rPr>
          <w:noProof/>
        </w:rPr>
        <w:drawing>
          <wp:inline distT="0" distB="0" distL="0" distR="0" wp14:anchorId="34838587" wp14:editId="25DF0385">
            <wp:extent cx="5943600" cy="3275330"/>
            <wp:effectExtent l="0" t="0" r="0" b="1270"/>
            <wp:docPr id="1909333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33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Copy tenant ID and Client ID somewhere</w:t>
      </w:r>
      <w:r w:rsidRPr="00571475">
        <w:rPr>
          <w:noProof/>
        </w:rPr>
        <w:t xml:space="preserve"> </w:t>
      </w:r>
      <w:r w:rsidRPr="00571475">
        <w:rPr>
          <w:noProof/>
        </w:rPr>
        <w:lastRenderedPageBreak/>
        <w:drawing>
          <wp:inline distT="0" distB="0" distL="0" distR="0" wp14:anchorId="5E46D87F" wp14:editId="020F1EBE">
            <wp:extent cx="5943600" cy="2807970"/>
            <wp:effectExtent l="0" t="0" r="0" b="0"/>
            <wp:docPr id="716605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051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FA">
        <w:rPr>
          <w:noProof/>
        </w:rPr>
        <w:t>click on client credentials</w:t>
      </w:r>
      <w:r w:rsidR="005A25FA" w:rsidRPr="005A25FA">
        <w:rPr>
          <w:noProof/>
        </w:rPr>
        <w:t xml:space="preserve"> </w:t>
      </w:r>
      <w:r w:rsidR="005A25FA" w:rsidRPr="005A25FA">
        <w:rPr>
          <w:noProof/>
        </w:rPr>
        <w:drawing>
          <wp:inline distT="0" distB="0" distL="0" distR="0" wp14:anchorId="5DD5CB97" wp14:editId="20973AFC">
            <wp:extent cx="5943600" cy="2776855"/>
            <wp:effectExtent l="0" t="0" r="0" b="4445"/>
            <wp:docPr id="2110597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71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FA">
        <w:rPr>
          <w:noProof/>
        </w:rPr>
        <w:t>create a new client secrete</w:t>
      </w:r>
      <w:r w:rsidR="005A25FA" w:rsidRPr="005A25FA">
        <w:rPr>
          <w:noProof/>
        </w:rPr>
        <w:t xml:space="preserve"> </w:t>
      </w:r>
      <w:r w:rsidR="005A25FA">
        <w:rPr>
          <w:noProof/>
        </w:rPr>
        <w:t>, give description and for Expires opt for custom</w:t>
      </w:r>
      <w:r w:rsidR="005A25FA" w:rsidRPr="005A25FA">
        <w:rPr>
          <w:noProof/>
        </w:rPr>
        <w:lastRenderedPageBreak/>
        <w:drawing>
          <wp:inline distT="0" distB="0" distL="0" distR="0" wp14:anchorId="621136E9" wp14:editId="5F1B11C5">
            <wp:extent cx="5943600" cy="3140075"/>
            <wp:effectExtent l="0" t="0" r="0" b="0"/>
            <wp:docPr id="171693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70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FA" w:rsidRPr="005A25FA">
        <w:rPr>
          <w:noProof/>
        </w:rPr>
        <w:t xml:space="preserve"> </w:t>
      </w:r>
      <w:r w:rsidR="005A25FA" w:rsidRPr="005A25FA">
        <w:rPr>
          <w:noProof/>
        </w:rPr>
        <w:drawing>
          <wp:inline distT="0" distB="0" distL="0" distR="0" wp14:anchorId="1D0DEECD" wp14:editId="51FD5015">
            <wp:extent cx="5943600" cy="2837180"/>
            <wp:effectExtent l="0" t="0" r="0" b="0"/>
            <wp:docPr id="7724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48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5FA">
        <w:rPr>
          <w:noProof/>
        </w:rPr>
        <w:t xml:space="preserve">Now copy and paste these Secrete </w:t>
      </w:r>
      <w:r w:rsidR="00ED2612">
        <w:rPr>
          <w:noProof/>
        </w:rPr>
        <w:t>value</w:t>
      </w:r>
      <w:r w:rsidR="005A25FA">
        <w:rPr>
          <w:noProof/>
        </w:rPr>
        <w:t xml:space="preserve"> </w:t>
      </w:r>
      <w:r w:rsidR="00AB461F">
        <w:rPr>
          <w:noProof/>
        </w:rPr>
        <w:t>(App_value)</w:t>
      </w:r>
      <w:r w:rsidR="00AB461F">
        <w:rPr>
          <w:noProof/>
        </w:rPr>
        <w:br/>
        <w:t xml:space="preserve">now go to key vault </w:t>
      </w:r>
      <w:r w:rsidR="00AB461F">
        <w:rPr>
          <w:noProof/>
        </w:rPr>
        <w:sym w:font="Wingdings" w:char="F0E0"/>
      </w:r>
      <w:r w:rsidR="00AB461F">
        <w:rPr>
          <w:noProof/>
        </w:rPr>
        <w:t xml:space="preserve">object </w:t>
      </w:r>
      <w:r w:rsidR="00AB461F">
        <w:rPr>
          <w:noProof/>
        </w:rPr>
        <w:sym w:font="Wingdings" w:char="F0E0"/>
      </w:r>
      <w:r w:rsidR="00AB461F">
        <w:rPr>
          <w:noProof/>
        </w:rPr>
        <w:t xml:space="preserve"> secrete</w:t>
      </w:r>
      <w:r w:rsidR="00AB461F">
        <w:rPr>
          <w:noProof/>
        </w:rPr>
        <w:sym w:font="Wingdings" w:char="F0E0"/>
      </w:r>
      <w:r w:rsidR="00AB461F">
        <w:rPr>
          <w:noProof/>
        </w:rPr>
        <w:t xml:space="preserve"> create a secrete</w:t>
      </w:r>
    </w:p>
    <w:p w14:paraId="73BDC981" w14:textId="7989F9B8" w:rsidR="00AB461F" w:rsidRDefault="00AB461F" w:rsidP="00571475">
      <w:pPr>
        <w:rPr>
          <w:noProof/>
        </w:rPr>
      </w:pPr>
      <w:r>
        <w:rPr>
          <w:noProof/>
        </w:rPr>
        <w:t>Create two secrets (appID, Appvalue)</w:t>
      </w:r>
    </w:p>
    <w:p w14:paraId="23A1E4FF" w14:textId="77777777" w:rsidR="00ED2612" w:rsidRDefault="00AB461F" w:rsidP="00571475">
      <w:pPr>
        <w:rPr>
          <w:noProof/>
        </w:rPr>
      </w:pPr>
      <w:r w:rsidRPr="00AB461F">
        <w:lastRenderedPageBreak/>
        <w:drawing>
          <wp:inline distT="0" distB="0" distL="0" distR="0" wp14:anchorId="3854D0C5" wp14:editId="2937000F">
            <wp:extent cx="5943600" cy="3562350"/>
            <wp:effectExtent l="0" t="0" r="0" b="6350"/>
            <wp:docPr id="1679829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298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61F">
        <w:rPr>
          <w:noProof/>
        </w:rPr>
        <w:t xml:space="preserve"> </w:t>
      </w:r>
      <w:r w:rsidRPr="00AB461F">
        <w:drawing>
          <wp:inline distT="0" distB="0" distL="0" distR="0" wp14:anchorId="43149A94" wp14:editId="38DD9979">
            <wp:extent cx="5943600" cy="3380740"/>
            <wp:effectExtent l="0" t="0" r="0" b="0"/>
            <wp:docPr id="171843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90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61F">
        <w:rPr>
          <w:noProof/>
        </w:rPr>
        <w:t xml:space="preserve"> </w:t>
      </w:r>
      <w:r w:rsidRPr="00AB461F">
        <w:rPr>
          <w:noProof/>
        </w:rPr>
        <w:lastRenderedPageBreak/>
        <w:drawing>
          <wp:inline distT="0" distB="0" distL="0" distR="0" wp14:anchorId="058FB8FC" wp14:editId="37401A1B">
            <wp:extent cx="5943600" cy="2747645"/>
            <wp:effectExtent l="0" t="0" r="0" b="0"/>
            <wp:docPr id="2111051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516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launch Databricks</w:t>
      </w:r>
      <w:r w:rsidR="00185870" w:rsidRPr="00185870">
        <w:rPr>
          <w:noProof/>
        </w:rPr>
        <w:t xml:space="preserve"> </w:t>
      </w:r>
      <w:r w:rsidR="00185870" w:rsidRPr="00185870">
        <w:rPr>
          <w:noProof/>
        </w:rPr>
        <w:drawing>
          <wp:inline distT="0" distB="0" distL="0" distR="0" wp14:anchorId="04F7F470" wp14:editId="415847BD">
            <wp:extent cx="5943600" cy="3503930"/>
            <wp:effectExtent l="0" t="0" r="0" b="1270"/>
            <wp:docPr id="1528093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36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70" w:rsidRPr="00185870">
        <w:rPr>
          <w:noProof/>
        </w:rPr>
        <w:t xml:space="preserve">  </w:t>
      </w:r>
      <w:r w:rsidR="00185870" w:rsidRPr="00185870">
        <w:rPr>
          <w:noProof/>
        </w:rPr>
        <w:lastRenderedPageBreak/>
        <w:drawing>
          <wp:inline distT="0" distB="0" distL="0" distR="0" wp14:anchorId="29A13FA6" wp14:editId="19871F76">
            <wp:extent cx="5943600" cy="2733675"/>
            <wp:effectExtent l="0" t="0" r="0" b="0"/>
            <wp:docPr id="1564473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739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70" w:rsidRPr="00185870">
        <w:rPr>
          <w:noProof/>
        </w:rPr>
        <w:t xml:space="preserve"> </w:t>
      </w:r>
      <w:r w:rsidR="00185870" w:rsidRPr="00185870">
        <w:rPr>
          <w:noProof/>
        </w:rPr>
        <w:drawing>
          <wp:inline distT="0" distB="0" distL="0" distR="0" wp14:anchorId="0CB41F56" wp14:editId="11BEC4B7">
            <wp:extent cx="5943600" cy="2793365"/>
            <wp:effectExtent l="0" t="0" r="0" b="635"/>
            <wp:docPr id="1444960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06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70">
        <w:rPr>
          <w:noProof/>
        </w:rPr>
        <w:t>Now mount Databricks to adlsgen using service principle</w:t>
      </w:r>
      <w:r w:rsidR="00ED2612" w:rsidRPr="00ED2612">
        <w:rPr>
          <w:noProof/>
        </w:rPr>
        <w:t xml:space="preserve"> </w:t>
      </w:r>
      <w:r w:rsidR="00ED2612" w:rsidRPr="00ED2612">
        <w:rPr>
          <w:noProof/>
        </w:rPr>
        <w:drawing>
          <wp:inline distT="0" distB="0" distL="0" distR="0" wp14:anchorId="20DD3960" wp14:editId="3BCD0E78">
            <wp:extent cx="5943600" cy="2051685"/>
            <wp:effectExtent l="0" t="0" r="0" b="5715"/>
            <wp:docPr id="76065354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53544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12" w:rsidRPr="00ED2612">
        <w:rPr>
          <w:noProof/>
        </w:rPr>
        <w:t xml:space="preserve"> </w:t>
      </w:r>
      <w:r w:rsidR="00ED2612">
        <w:rPr>
          <w:noProof/>
        </w:rPr>
        <w:t>Mount is successful</w:t>
      </w:r>
    </w:p>
    <w:p w14:paraId="21AEE82E" w14:textId="31FE1EC8" w:rsidR="00AB461F" w:rsidRPr="00571475" w:rsidRDefault="00ED2612" w:rsidP="00571475">
      <w:r>
        <w:rPr>
          <w:noProof/>
        </w:rPr>
        <w:lastRenderedPageBreak/>
        <w:t xml:space="preserve">All the files of that containers  </w:t>
      </w:r>
      <w:r w:rsidRPr="00ED2612">
        <w:rPr>
          <w:noProof/>
        </w:rPr>
        <w:drawing>
          <wp:inline distT="0" distB="0" distL="0" distR="0" wp14:anchorId="065F7C97" wp14:editId="0CC181B1">
            <wp:extent cx="5943600" cy="1805305"/>
            <wp:effectExtent l="0" t="0" r="0" b="0"/>
            <wp:docPr id="18927902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0281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12">
        <w:rPr>
          <w:noProof/>
        </w:rPr>
        <w:t xml:space="preserve"> </w:t>
      </w:r>
      <w:r>
        <w:rPr>
          <w:noProof/>
        </w:rPr>
        <w:t>Read the data from container</w:t>
      </w:r>
      <w:r w:rsidRPr="00ED2612">
        <w:rPr>
          <w:noProof/>
        </w:rPr>
        <w:drawing>
          <wp:inline distT="0" distB="0" distL="0" distR="0" wp14:anchorId="1FEB3294" wp14:editId="01DAA1F3">
            <wp:extent cx="5943600" cy="1679575"/>
            <wp:effectExtent l="0" t="0" r="0" b="0"/>
            <wp:docPr id="19056064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0642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12">
        <w:rPr>
          <w:noProof/>
        </w:rPr>
        <w:t xml:space="preserve"> </w:t>
      </w:r>
      <w:r>
        <w:rPr>
          <w:noProof/>
        </w:rPr>
        <w:t>Display it</w:t>
      </w:r>
      <w:r w:rsidRPr="00ED2612">
        <w:rPr>
          <w:noProof/>
        </w:rPr>
        <w:drawing>
          <wp:inline distT="0" distB="0" distL="0" distR="0" wp14:anchorId="1D063010" wp14:editId="05D031FC">
            <wp:extent cx="5943600" cy="2603500"/>
            <wp:effectExtent l="0" t="0" r="0" b="0"/>
            <wp:docPr id="72326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666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Now let create a parameters in databricks using widgets</w:t>
      </w:r>
      <w:r w:rsidRPr="00ED2612">
        <w:rPr>
          <w:noProof/>
        </w:rPr>
        <w:t xml:space="preserve"> </w:t>
      </w:r>
      <w:r w:rsidRPr="00ED2612">
        <w:rPr>
          <w:noProof/>
        </w:rPr>
        <w:lastRenderedPageBreak/>
        <w:drawing>
          <wp:inline distT="0" distB="0" distL="0" distR="0" wp14:anchorId="28681CC9" wp14:editId="4389DCE4">
            <wp:extent cx="5943600" cy="2165985"/>
            <wp:effectExtent l="0" t="0" r="0" b="5715"/>
            <wp:docPr id="132088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894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folder parameter is created </w:t>
      </w:r>
      <w:r w:rsidRPr="00ED2612">
        <w:rPr>
          <w:noProof/>
        </w:rPr>
        <w:drawing>
          <wp:inline distT="0" distB="0" distL="0" distR="0" wp14:anchorId="48595BC5" wp14:editId="6C4CC945">
            <wp:extent cx="5943600" cy="1448435"/>
            <wp:effectExtent l="0" t="0" r="0" b="0"/>
            <wp:docPr id="189960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09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give a value in folder parameter and get that folder value </w:t>
      </w:r>
      <w:r w:rsidRPr="00ED2612">
        <w:rPr>
          <w:noProof/>
        </w:rPr>
        <w:drawing>
          <wp:inline distT="0" distB="0" distL="0" distR="0" wp14:anchorId="6FA5954D" wp14:editId="6D16DAEE">
            <wp:extent cx="5943600" cy="1543050"/>
            <wp:effectExtent l="0" t="0" r="0" b="6350"/>
            <wp:docPr id="88526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670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Assign the value to the variable </w:t>
      </w:r>
      <w:r w:rsidRPr="00ED2612">
        <w:rPr>
          <w:noProof/>
        </w:rPr>
        <w:drawing>
          <wp:inline distT="0" distB="0" distL="0" distR="0" wp14:anchorId="4887449D" wp14:editId="68E31008">
            <wp:extent cx="5943600" cy="869315"/>
            <wp:effectExtent l="0" t="0" r="0" b="0"/>
            <wp:docPr id="10358993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99358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write it to storage account </w:t>
      </w:r>
      <w:r w:rsidRPr="00ED2612">
        <w:rPr>
          <w:noProof/>
        </w:rPr>
        <w:lastRenderedPageBreak/>
        <w:drawing>
          <wp:inline distT="0" distB="0" distL="0" distR="0" wp14:anchorId="4B5F130E" wp14:editId="150B02DB">
            <wp:extent cx="5943600" cy="1080135"/>
            <wp:effectExtent l="0" t="0" r="0" b="0"/>
            <wp:docPr id="269334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349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2612">
        <w:rPr>
          <w:noProof/>
        </w:rPr>
        <w:t xml:space="preserve"> </w:t>
      </w:r>
      <w:r w:rsidRPr="00ED2612">
        <w:rPr>
          <w:noProof/>
        </w:rPr>
        <w:drawing>
          <wp:inline distT="0" distB="0" distL="0" distR="0" wp14:anchorId="111BA88E" wp14:editId="6EF55C58">
            <wp:extent cx="5943600" cy="2794000"/>
            <wp:effectExtent l="0" t="0" r="0" b="0"/>
            <wp:docPr id="10558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856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sectPr w:rsidR="00AB461F" w:rsidRPr="005714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475"/>
    <w:rsid w:val="00185870"/>
    <w:rsid w:val="00230651"/>
    <w:rsid w:val="004B58D0"/>
    <w:rsid w:val="00571475"/>
    <w:rsid w:val="005A25FA"/>
    <w:rsid w:val="006510FD"/>
    <w:rsid w:val="006C3E51"/>
    <w:rsid w:val="00A610BE"/>
    <w:rsid w:val="00AB461F"/>
    <w:rsid w:val="00B046F4"/>
    <w:rsid w:val="00BB1FA6"/>
    <w:rsid w:val="00ED2612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C645A6"/>
  <w15:chartTrackingRefBased/>
  <w15:docId w15:val="{CA5771A6-946B-FC4A-83DF-51A60B546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14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14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14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14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14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147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147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147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147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14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14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14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14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14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14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14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14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14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147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14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147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14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147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14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14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14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14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14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147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2</cp:revision>
  <dcterms:created xsi:type="dcterms:W3CDTF">2025-03-20T22:56:00Z</dcterms:created>
  <dcterms:modified xsi:type="dcterms:W3CDTF">2025-03-23T20:53:00Z</dcterms:modified>
</cp:coreProperties>
</file>